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D0E9" w14:textId="77777777" w:rsidR="00794F60" w:rsidRPr="008B1212" w:rsidRDefault="00B03AB4">
      <w:pPr>
        <w:rPr>
          <w:rFonts w:asciiTheme="majorHAnsi" w:hAnsiTheme="majorHAnsi" w:cstheme="majorHAnsi"/>
          <w:sz w:val="40"/>
        </w:rPr>
      </w:pPr>
      <w:bookmarkStart w:id="0" w:name="_GoBack"/>
      <w:bookmarkEnd w:id="0"/>
      <w:r w:rsidRPr="008B1212">
        <w:rPr>
          <w:rFonts w:asciiTheme="majorHAnsi" w:hAnsiTheme="majorHAnsi" w:cstheme="majorHAnsi"/>
          <w:sz w:val="40"/>
        </w:rPr>
        <w:t xml:space="preserve">Visualized by Humans, Customized by </w:t>
      </w:r>
      <w:r w:rsidR="00BF17DC">
        <w:rPr>
          <w:rFonts w:asciiTheme="majorHAnsi" w:hAnsiTheme="majorHAnsi" w:cstheme="majorHAnsi"/>
          <w:sz w:val="40"/>
        </w:rPr>
        <w:t>&lt;company name&gt;</w:t>
      </w:r>
    </w:p>
    <w:p w14:paraId="42803E28" w14:textId="77777777" w:rsidR="00BA69A8" w:rsidRDefault="00673CC9">
      <w:r>
        <w:t>In a data-driven era, t</w:t>
      </w:r>
      <w:r w:rsidR="008B1212">
        <w:t xml:space="preserve">he best software products are a conduit to information, analysis, and insights – powered by an array of </w:t>
      </w:r>
      <w:r>
        <w:t xml:space="preserve">graphical </w:t>
      </w:r>
      <w:r w:rsidR="00A91346">
        <w:t>elements</w:t>
      </w:r>
      <w:r w:rsidR="008B1212">
        <w:t xml:space="preserve"> </w:t>
      </w:r>
      <w:r>
        <w:t xml:space="preserve">working </w:t>
      </w:r>
      <w:r w:rsidR="008B1212">
        <w:t xml:space="preserve">perfectly in-sync. </w:t>
      </w:r>
    </w:p>
    <w:p w14:paraId="4CDD5142" w14:textId="77777777" w:rsidR="00B03AB4" w:rsidRDefault="00BF17DC">
      <w:r>
        <w:t>&lt;company name&gt;</w:t>
      </w:r>
      <w:r w:rsidR="00673CC9">
        <w:t xml:space="preserve"> </w:t>
      </w:r>
      <w:r w:rsidR="008B1212">
        <w:t>help</w:t>
      </w:r>
      <w:r w:rsidR="00673CC9">
        <w:t>s</w:t>
      </w:r>
      <w:r w:rsidR="008B1212">
        <w:t xml:space="preserve"> you connect existing charting solutions and visual components, with new and emerging tools. The result is a comprehensive JavaScript library and Data Viz APIs</w:t>
      </w:r>
      <w:r w:rsidR="00BA69A8">
        <w:t>,</w:t>
      </w:r>
      <w:r w:rsidR="008B1212">
        <w:t xml:space="preserve"> built on a foundation of good design </w:t>
      </w:r>
      <w:r w:rsidR="00BA69A8">
        <w:t>principles and smart default configurations.</w:t>
      </w:r>
    </w:p>
    <w:p w14:paraId="61832AD0" w14:textId="71666615" w:rsidR="00BA69A8" w:rsidRPr="00804D59" w:rsidRDefault="00BF17DC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&lt;product name&gt;</w:t>
      </w:r>
      <w:r w:rsidR="00804D59">
        <w:rPr>
          <w:rFonts w:asciiTheme="majorHAnsi" w:hAnsiTheme="majorHAnsi" w:cstheme="majorHAnsi"/>
          <w:sz w:val="32"/>
        </w:rPr>
        <w:t>, a</w:t>
      </w:r>
      <w:r w:rsidR="00804D59" w:rsidRPr="00804D59">
        <w:rPr>
          <w:rFonts w:asciiTheme="majorHAnsi" w:hAnsiTheme="majorHAnsi" w:cstheme="majorHAnsi"/>
          <w:sz w:val="32"/>
        </w:rPr>
        <w:t xml:space="preserve"> Smart Canvas for Innovation</w:t>
      </w:r>
    </w:p>
    <w:p w14:paraId="000E659A" w14:textId="115EEE29" w:rsidR="00BA69A8" w:rsidRDefault="00BA69A8">
      <w:r>
        <w:t xml:space="preserve">We are proud to announce </w:t>
      </w:r>
      <w:r w:rsidR="00BF17DC">
        <w:t>&lt;product name&gt;</w:t>
      </w:r>
      <w:r>
        <w:t xml:space="preserve">, a platform that allows you to plug in your own library, whether open source or paid, and create a complex interface beyond just charts. Your customers can now gain from a product that </w:t>
      </w:r>
      <w:r w:rsidR="004473B5">
        <w:t>combines</w:t>
      </w:r>
      <w:r>
        <w:t xml:space="preserve"> the best </w:t>
      </w:r>
      <w:r w:rsidR="004473B5">
        <w:t>in Data Viz solutions with a stringent visualization grammar.</w:t>
      </w:r>
    </w:p>
    <w:p w14:paraId="435C77F9" w14:textId="0BD7694D" w:rsidR="004473B5" w:rsidRDefault="00BF17DC">
      <w:r>
        <w:t>&lt;product name&gt;</w:t>
      </w:r>
      <w:r w:rsidR="004473B5">
        <w:t xml:space="preserve"> enables ISVs to achieve the following:</w:t>
      </w:r>
    </w:p>
    <w:p w14:paraId="4D7359AF" w14:textId="77777777" w:rsidR="004473B5" w:rsidRDefault="004473B5" w:rsidP="00615592">
      <w:pPr>
        <w:pStyle w:val="ListParagraph"/>
        <w:numPr>
          <w:ilvl w:val="0"/>
          <w:numId w:val="1"/>
        </w:numPr>
      </w:pPr>
      <w:r>
        <w:t>Build feature-rich dashboards with minimal effort and technical knowhow</w:t>
      </w:r>
    </w:p>
    <w:p w14:paraId="5D4467F6" w14:textId="77777777" w:rsidR="004473B5" w:rsidRDefault="004473B5" w:rsidP="00615592">
      <w:pPr>
        <w:pStyle w:val="ListParagraph"/>
        <w:numPr>
          <w:ilvl w:val="0"/>
          <w:numId w:val="1"/>
        </w:numPr>
      </w:pPr>
      <w:r>
        <w:t>Integrate multiple charts and UI kits</w:t>
      </w:r>
      <w:r w:rsidR="00615592">
        <w:t xml:space="preserve"> without having to manually re-configure the ‘look and feel’</w:t>
      </w:r>
    </w:p>
    <w:p w14:paraId="24553CF5" w14:textId="77777777" w:rsidR="00615592" w:rsidRDefault="00615592" w:rsidP="00615592">
      <w:pPr>
        <w:pStyle w:val="ListParagraph"/>
        <w:numPr>
          <w:ilvl w:val="0"/>
          <w:numId w:val="1"/>
        </w:numPr>
      </w:pPr>
      <w:r>
        <w:t>Delve into a wider set of data operations traditionally limited to domain experts</w:t>
      </w:r>
    </w:p>
    <w:p w14:paraId="75104EC1" w14:textId="77777777" w:rsidR="00615592" w:rsidRDefault="00615592" w:rsidP="00615592">
      <w:pPr>
        <w:pStyle w:val="ListParagraph"/>
        <w:numPr>
          <w:ilvl w:val="0"/>
          <w:numId w:val="1"/>
        </w:numPr>
      </w:pPr>
      <w:r>
        <w:t>Create low-footprint applications, accessible across devices</w:t>
      </w:r>
    </w:p>
    <w:p w14:paraId="0DAA3475" w14:textId="77777777" w:rsidR="00804D59" w:rsidRPr="00804D59" w:rsidRDefault="00804D59">
      <w:pPr>
        <w:rPr>
          <w:rFonts w:asciiTheme="majorHAnsi" w:hAnsiTheme="majorHAnsi" w:cstheme="majorHAnsi"/>
          <w:sz w:val="32"/>
        </w:rPr>
      </w:pPr>
      <w:r w:rsidRPr="00804D59">
        <w:rPr>
          <w:rFonts w:asciiTheme="majorHAnsi" w:hAnsiTheme="majorHAnsi" w:cstheme="majorHAnsi"/>
          <w:sz w:val="32"/>
        </w:rPr>
        <w:t xml:space="preserve">The </w:t>
      </w:r>
      <w:r w:rsidR="00BF17DC">
        <w:rPr>
          <w:rFonts w:asciiTheme="majorHAnsi" w:hAnsiTheme="majorHAnsi" w:cstheme="majorHAnsi"/>
          <w:sz w:val="32"/>
        </w:rPr>
        <w:t>&lt;company name&gt;</w:t>
      </w:r>
      <w:r w:rsidRPr="00804D59">
        <w:rPr>
          <w:rFonts w:asciiTheme="majorHAnsi" w:hAnsiTheme="majorHAnsi" w:cstheme="majorHAnsi"/>
          <w:sz w:val="32"/>
        </w:rPr>
        <w:t xml:space="preserve"> Journey – </w:t>
      </w:r>
      <w:r w:rsidR="00A91346">
        <w:rPr>
          <w:rFonts w:asciiTheme="majorHAnsi" w:hAnsiTheme="majorHAnsi" w:cstheme="majorHAnsi"/>
          <w:sz w:val="32"/>
        </w:rPr>
        <w:t>Our</w:t>
      </w:r>
      <w:r w:rsidRPr="00804D59">
        <w:rPr>
          <w:rFonts w:asciiTheme="majorHAnsi" w:hAnsiTheme="majorHAnsi" w:cstheme="majorHAnsi"/>
          <w:sz w:val="32"/>
        </w:rPr>
        <w:t xml:space="preserve"> Next Leap</w:t>
      </w:r>
    </w:p>
    <w:p w14:paraId="55AB272C" w14:textId="367AD3AB" w:rsidR="004473B5" w:rsidRDefault="00615592">
      <w:r>
        <w:t xml:space="preserve">In 2002, we began as pioneers in interactive charting and the </w:t>
      </w:r>
      <w:r w:rsidR="00BF17DC">
        <w:t>&lt;company name&gt;</w:t>
      </w:r>
      <w:r>
        <w:t xml:space="preserve"> ecosystem </w:t>
      </w:r>
      <w:r w:rsidR="00673CC9">
        <w:t xml:space="preserve">currently </w:t>
      </w:r>
      <w:r>
        <w:t xml:space="preserve">includes 28,000 customers and 350,000 developers </w:t>
      </w:r>
      <w:r w:rsidR="00EC7CC5">
        <w:t>globally</w:t>
      </w:r>
      <w:r>
        <w:t xml:space="preserve">. </w:t>
      </w:r>
      <w:r w:rsidR="003829D4">
        <w:t xml:space="preserve">Today, the </w:t>
      </w:r>
      <w:r w:rsidR="00673CC9">
        <w:t>world</w:t>
      </w:r>
      <w:r w:rsidR="003829D4">
        <w:t xml:space="preserve"> is </w:t>
      </w:r>
      <w:r w:rsidR="00EC7CC5">
        <w:t xml:space="preserve">witnessing </w:t>
      </w:r>
      <w:r w:rsidR="003829D4">
        <w:t xml:space="preserve">a </w:t>
      </w:r>
      <w:r w:rsidR="00EC7CC5">
        <w:t>paradigm shift, from mere visual impact to</w:t>
      </w:r>
      <w:r w:rsidR="003829D4">
        <w:t xml:space="preserve"> </w:t>
      </w:r>
      <w:r w:rsidR="00EC7CC5">
        <w:t xml:space="preserve">a focus on </w:t>
      </w:r>
      <w:r w:rsidR="003829D4">
        <w:t xml:space="preserve">accuracy and </w:t>
      </w:r>
      <w:r w:rsidR="00EC7CC5">
        <w:t>intelligent design</w:t>
      </w:r>
      <w:r w:rsidR="003829D4">
        <w:t xml:space="preserve">. That’s why we revamped our approach and envisioned a product which could help ISVs take their JavaScript charting ideas to the next level. </w:t>
      </w:r>
      <w:r w:rsidR="00BF17DC">
        <w:t>&lt;product name&gt;</w:t>
      </w:r>
      <w:r w:rsidR="003829D4">
        <w:t xml:space="preserve"> </w:t>
      </w:r>
      <w:r w:rsidR="00EC7CC5">
        <w:t>includes</w:t>
      </w:r>
      <w:r w:rsidR="003829D4">
        <w:t xml:space="preserve"> several </w:t>
      </w:r>
      <w:r w:rsidR="008A26B4">
        <w:t>key</w:t>
      </w:r>
      <w:r w:rsidR="003829D4">
        <w:t xml:space="preserve"> features:</w:t>
      </w:r>
    </w:p>
    <w:p w14:paraId="220AA571" w14:textId="0CF9CA55" w:rsidR="003829D4" w:rsidRDefault="00EC7CC5" w:rsidP="00EC7CC5">
      <w:pPr>
        <w:pStyle w:val="ListParagraph"/>
        <w:numPr>
          <w:ilvl w:val="0"/>
          <w:numId w:val="2"/>
        </w:numPr>
      </w:pPr>
      <w:r>
        <w:t xml:space="preserve">Clean APIs </w:t>
      </w:r>
      <w:r w:rsidR="008A26B4">
        <w:t>aiding</w:t>
      </w:r>
      <w:r>
        <w:t xml:space="preserve"> d</w:t>
      </w:r>
      <w:r w:rsidR="003829D4">
        <w:t xml:space="preserve">ata flow across servers and </w:t>
      </w:r>
      <w:r>
        <w:t xml:space="preserve">the </w:t>
      </w:r>
      <w:r w:rsidR="00BF17DC">
        <w:t>&lt;product name&gt;</w:t>
      </w:r>
      <w:r w:rsidR="003829D4">
        <w:t xml:space="preserve"> JavaScript library </w:t>
      </w:r>
    </w:p>
    <w:p w14:paraId="0D79AD75" w14:textId="77777777" w:rsidR="003829D4" w:rsidRDefault="00794F60" w:rsidP="00EC7CC5">
      <w:pPr>
        <w:pStyle w:val="ListParagraph"/>
        <w:numPr>
          <w:ilvl w:val="0"/>
          <w:numId w:val="2"/>
        </w:numPr>
      </w:pPr>
      <w:r>
        <w:t>Vast</w:t>
      </w:r>
      <w:r w:rsidR="003829D4">
        <w:t xml:space="preserve"> and </w:t>
      </w:r>
      <w:r w:rsidR="00673CC9">
        <w:t>expandable set of</w:t>
      </w:r>
      <w:r w:rsidR="003829D4">
        <w:t xml:space="preserve"> data operations</w:t>
      </w:r>
    </w:p>
    <w:p w14:paraId="100006F9" w14:textId="77777777" w:rsidR="003829D4" w:rsidRDefault="003829D4" w:rsidP="00EC7CC5">
      <w:pPr>
        <w:pStyle w:val="ListParagraph"/>
        <w:numPr>
          <w:ilvl w:val="0"/>
          <w:numId w:val="2"/>
        </w:numPr>
      </w:pPr>
      <w:r>
        <w:t>Interactive visuals with plug-in support for in-house, third-party, and open source libraries</w:t>
      </w:r>
    </w:p>
    <w:p w14:paraId="6C182B09" w14:textId="77777777" w:rsidR="003829D4" w:rsidRDefault="00EC7CC5" w:rsidP="00EC7CC5">
      <w:pPr>
        <w:pStyle w:val="ListParagraph"/>
        <w:numPr>
          <w:ilvl w:val="0"/>
          <w:numId w:val="2"/>
        </w:numPr>
      </w:pPr>
      <w:r>
        <w:t>Elegant default designs with an additional CSS-based theming engine</w:t>
      </w:r>
    </w:p>
    <w:p w14:paraId="7637FB64" w14:textId="77777777" w:rsidR="00EC7CC5" w:rsidRDefault="00EC7CC5" w:rsidP="00EC7CC5">
      <w:pPr>
        <w:pStyle w:val="ListParagraph"/>
        <w:numPr>
          <w:ilvl w:val="0"/>
          <w:numId w:val="2"/>
        </w:numPr>
      </w:pPr>
      <w:r>
        <w:t xml:space="preserve">Seamless auto-conversion for mobile </w:t>
      </w:r>
      <w:r w:rsidR="00804D59">
        <w:t>accessibility</w:t>
      </w:r>
    </w:p>
    <w:p w14:paraId="5CB426BC" w14:textId="083CF5A0" w:rsidR="00804D59" w:rsidRPr="00804D59" w:rsidRDefault="00BF17DC" w:rsidP="00804D59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&lt;product name&gt;</w:t>
      </w:r>
      <w:r w:rsidR="00A91346">
        <w:rPr>
          <w:rFonts w:asciiTheme="majorHAnsi" w:hAnsiTheme="majorHAnsi" w:cstheme="majorHAnsi"/>
          <w:sz w:val="32"/>
        </w:rPr>
        <w:t xml:space="preserve"> – Making Powerful, Simple</w:t>
      </w:r>
    </w:p>
    <w:p w14:paraId="063EDA6F" w14:textId="77777777" w:rsidR="00A91346" w:rsidRDefault="008A26B4" w:rsidP="008A26B4">
      <w:r>
        <w:t xml:space="preserve">At </w:t>
      </w:r>
      <w:r w:rsidR="00BF17DC">
        <w:t>&lt;company name&gt;</w:t>
      </w:r>
      <w:r>
        <w:t xml:space="preserve">, we are committed to driving </w:t>
      </w:r>
      <w:r w:rsidR="00804D59">
        <w:t>new ideas</w:t>
      </w:r>
      <w:r>
        <w:t xml:space="preserve"> in the data visualization space. While we continue to grow our core charting capabilities and serve our loyal customers, </w:t>
      </w:r>
      <w:r w:rsidR="00804D59">
        <w:t>tomorrow’s</w:t>
      </w:r>
      <w:r>
        <w:t xml:space="preserve"> solutions must be geared for meaningful –</w:t>
      </w:r>
      <w:r w:rsidR="00804D59">
        <w:t xml:space="preserve"> </w:t>
      </w:r>
      <w:r>
        <w:t xml:space="preserve">not just beautiful – representations of data. </w:t>
      </w:r>
    </w:p>
    <w:p w14:paraId="344E8986" w14:textId="2CE4FB7D" w:rsidR="008A26B4" w:rsidRDefault="008A26B4" w:rsidP="008A26B4">
      <w:r>
        <w:t>With</w:t>
      </w:r>
      <w:r w:rsidR="00A91346">
        <w:t xml:space="preserve">out heavy </w:t>
      </w:r>
      <w:r>
        <w:t xml:space="preserve">investments or exhaustive technical </w:t>
      </w:r>
      <w:r w:rsidR="00A91346">
        <w:t>skills</w:t>
      </w:r>
      <w:r>
        <w:t xml:space="preserve">, </w:t>
      </w:r>
      <w:r w:rsidR="00BF17DC">
        <w:t>&lt;product name&gt;</w:t>
      </w:r>
      <w:r>
        <w:t xml:space="preserve"> </w:t>
      </w:r>
      <w:r w:rsidR="00A91346">
        <w:t xml:space="preserve">now </w:t>
      </w:r>
      <w:r>
        <w:t xml:space="preserve">brings the </w:t>
      </w:r>
      <w:r w:rsidR="00A91346">
        <w:t xml:space="preserve">immense potential </w:t>
      </w:r>
      <w:r w:rsidR="00673CC9">
        <w:t>of interactive, extenda</w:t>
      </w:r>
      <w:r w:rsidR="00A91346">
        <w:t>b</w:t>
      </w:r>
      <w:r>
        <w:t>le dashboards to your software products.</w:t>
      </w:r>
    </w:p>
    <w:sectPr w:rsidR="008A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11D79"/>
    <w:multiLevelType w:val="hybridMultilevel"/>
    <w:tmpl w:val="D8FA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54AB"/>
    <w:multiLevelType w:val="hybridMultilevel"/>
    <w:tmpl w:val="E004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NjI3NjczNrM0sDRU0lEKTi0uzszPAykwqgUAyA9FfSwAAAA="/>
  </w:docVars>
  <w:rsids>
    <w:rsidRoot w:val="00B03AB4"/>
    <w:rsid w:val="00072C43"/>
    <w:rsid w:val="003829D4"/>
    <w:rsid w:val="004473B5"/>
    <w:rsid w:val="00615592"/>
    <w:rsid w:val="00673CC9"/>
    <w:rsid w:val="00794F60"/>
    <w:rsid w:val="007D7F87"/>
    <w:rsid w:val="00804D59"/>
    <w:rsid w:val="008A26B4"/>
    <w:rsid w:val="008B1212"/>
    <w:rsid w:val="008F60C8"/>
    <w:rsid w:val="00A91346"/>
    <w:rsid w:val="00B03AB4"/>
    <w:rsid w:val="00BA69A8"/>
    <w:rsid w:val="00BF17DC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8C8B"/>
  <w15:chartTrackingRefBased/>
  <w15:docId w15:val="{1AF98256-1BC3-4BCA-9418-470E8D0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Roy</dc:creator>
  <cp:keywords/>
  <dc:description/>
  <cp:lastModifiedBy>Anwesha Roy</cp:lastModifiedBy>
  <cp:revision>3</cp:revision>
  <dcterms:created xsi:type="dcterms:W3CDTF">2017-09-15T07:05:00Z</dcterms:created>
  <dcterms:modified xsi:type="dcterms:W3CDTF">2018-06-20T01:54:00Z</dcterms:modified>
</cp:coreProperties>
</file>